
<file path=[Content_Types].xml><?xml version="1.0" encoding="utf-8"?>
<Types xmlns="http://schemas.openxmlformats.org/package/2006/content-types">
  <Default Extension="emf" ContentType="1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768" w:rsidRDefault="00545768" w:rsidP="00545768">
      <w:pPr>
        <w:pStyle w:val="Titel"/>
        <w:rPr>
          <w:noProof/>
        </w:rPr>
      </w:pPr>
      <w:bookmarkStart w:id="0" w:name="HOOFDPROCESDienstverlening"/>
      <w:bookmarkStart w:id="1" w:name="_GoBack"/>
      <w:bookmarkEnd w:id="0"/>
      <w:bookmarkEnd w:id="1"/>
      <w:r w:rsidRPr="00EC1946">
        <w:rPr>
          <w:noProof/>
        </w:rPr>
        <w:t>HOOFDPROCES Dienstverlening</w:t>
      </w:r>
    </w:p>
    <w:tbl>
      <w:tblPr>
        <w:tblStyle w:val="TableGridPHPDOCX4"/>
        <w:tblOverlap w:val="never"/>
        <w:tblW w:w="5000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none" w:sz="6" w:space="0" w:color="auto"/>
          <w:insideV w:val="none" w:sz="6" w:space="0" w:color="auto"/>
        </w:tblBorders>
        <w:tblCellMar>
          <w:top w:w="30" w:type="dxa"/>
          <w:left w:w="75" w:type="dxa"/>
          <w:bottom w:w="40" w:type="dxa"/>
          <w:right w:w="75" w:type="dxa"/>
        </w:tblCellMar>
        <w:tblLook w:val="04A0" w:firstRow="1" w:lastRow="0" w:firstColumn="1" w:lastColumn="0" w:noHBand="0" w:noVBand="1"/>
      </w:tblPr>
      <w:tblGrid>
        <w:gridCol w:w="460"/>
        <w:gridCol w:w="8632"/>
      </w:tblGrid>
      <w:tr w:rsidR="00495283">
        <w:trPr>
          <w:trHeight w:val="400"/>
        </w:trPr>
        <w:tc>
          <w:tcPr>
            <w:tcW w:w="300" w:type="dxa"/>
            <w:vMerge w:val="restart"/>
            <w:tcBorders>
              <w:top w:val="none" w:sz="6" w:space="0" w:color="000000"/>
              <w:left w:val="none" w:sz="6" w:space="0" w:color="000000"/>
              <w:bottom w:val="none" w:sz="6" w:space="0" w:color="000000"/>
              <w:right w:val="none" w:sz="6" w:space="0" w:color="000000"/>
            </w:tcBorders>
            <w:shd w:val="clear" w:color="auto" w:fill="7B1A1A"/>
            <w:vAlign w:val="center"/>
          </w:tcPr>
          <w:p w:rsidR="00495283" w:rsidRDefault="000051A3">
            <w:pPr>
              <w:rPr>
                <w:caps/>
                <w:color w:val="FFFFFF"/>
                <w:sz w:val="18"/>
                <w:szCs w:val="18"/>
              </w:rPr>
            </w:pPr>
            <w:r>
              <w:rPr>
                <w:caps/>
                <w:color w:val="FFFFFF"/>
                <w:sz w:val="18"/>
                <w:szCs w:val="18"/>
              </w:rPr>
              <w:t>PRO</w:t>
            </w:r>
          </w:p>
        </w:tc>
        <w:tc>
          <w:tcPr>
            <w:tcW w:w="0" w:type="auto"/>
            <w:vMerge w:val="restart"/>
            <w:tcBorders>
              <w:top w:val="none" w:sz="6" w:space="0" w:color="000000"/>
              <w:left w:val="none" w:sz="6" w:space="0" w:color="000000"/>
              <w:bottom w:val="none" w:sz="6" w:space="0" w:color="000000"/>
              <w:right w:val="none" w:sz="6" w:space="0" w:color="000000"/>
            </w:tcBorders>
            <w:vAlign w:val="center"/>
          </w:tcPr>
          <w:p w:rsidR="00495283" w:rsidRDefault="000051A3">
            <w:pPr>
              <w:rPr>
                <w:color w:val="000000"/>
              </w:rPr>
            </w:pPr>
            <w:r>
              <w:rPr>
                <w:color w:val="000000"/>
              </w:rPr>
              <w:t>Processen » Dienstverlening</w:t>
            </w:r>
          </w:p>
        </w:tc>
      </w:tr>
    </w:tbl>
    <w:p w:rsidR="00CA4726" w:rsidRPr="00985D28" w:rsidRDefault="00842DE4" w:rsidP="00545768">
      <w:pPr>
        <w:pStyle w:val="Geenafstand"/>
        <w:rPr>
          <w:noProof/>
        </w:rPr>
      </w:pPr>
      <w:r>
        <w:rPr>
          <w:noProof/>
        </w:rPr>
        <w:drawing>
          <wp:inline distT="0" distB="0" distL="0" distR="0">
            <wp:extent cx="6905149" cy="8183880"/>
            <wp:effectExtent l="0" t="0" r="0" b="0"/>
            <wp:docPr id="916690816" name="Picture 1" descr="SyslogicFileStreamProtocol://FlowchartDefinition60b753161bdb5/file-60b753162ec40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yslogicFileStreamProtocol://FlowchartDefinition60b753161bdb5/file-60b753162ec40.em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5149" cy="818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4726" w:rsidRPr="00985D28" w:rsidSect="00DB3FC0">
      <w:headerReference w:type="default" r:id="rId10"/>
      <w:footerReference w:type="default" r:id="rId11"/>
      <w:pgSz w:w="11906" w:h="16838" w:code="9"/>
      <w:pgMar w:top="1407" w:right="1407" w:bottom="1407" w:left="140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80A" w:rsidRDefault="0062180A" w:rsidP="00C11245">
      <w:pPr>
        <w:spacing w:after="0" w:line="240" w:lineRule="auto"/>
      </w:pPr>
      <w:r>
        <w:separator/>
      </w:r>
    </w:p>
  </w:endnote>
  <w:endnote w:type="continuationSeparator" w:id="0">
    <w:p w:rsidR="0062180A" w:rsidRDefault="0062180A" w:rsidP="00C11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AD" w:rsidRPr="00D542AD" w:rsidRDefault="00060D57" w:rsidP="004C22C7">
    <w:r>
      <w:t>Geëxporteerd vanuit Scienta op woensdag 2 juni 2021 11:44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80A" w:rsidRDefault="0062180A" w:rsidP="00C11245">
      <w:pPr>
        <w:spacing w:after="0" w:line="240" w:lineRule="auto"/>
      </w:pPr>
      <w:r>
        <w:separator/>
      </w:r>
    </w:p>
  </w:footnote>
  <w:footnote w:type="continuationSeparator" w:id="0">
    <w:p w:rsidR="0062180A" w:rsidRDefault="0062180A" w:rsidP="00C11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2173840"/>
      <w:docPartObj>
        <w:docPartGallery w:val="Page Numbers (Top of Page)"/>
        <w:docPartUnique/>
      </w:docPartObj>
    </w:sdtPr>
    <w:sdtEndPr/>
    <w:sdtContent>
      <w:p w:rsidR="00545768" w:rsidRDefault="00113255" w:rsidP="00842DE4">
        <w:pPr>
          <w:pStyle w:val="Koptekst"/>
          <w:tabs>
            <w:tab w:val="left" w:pos="1193"/>
          </w:tabs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DE4" w:rsidRPr="00842DE4">
          <w:rPr>
            <w:noProof/>
            <w:lang w:val="nl-NL"/>
          </w:rPr>
          <w:t>1</w:t>
        </w:r>
        <w:r>
          <w:fldChar w:fldCharType="end"/>
        </w:r>
      </w:p>
    </w:sdtContent>
  </w:sdt>
  <w:p w:rsidR="004522AD" w:rsidRPr="00D542AD" w:rsidRDefault="004522AD" w:rsidP="00DF7EB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52C2E"/>
    <w:multiLevelType w:val="hybridMultilevel"/>
    <w:tmpl w:val="3FB0BCA2"/>
    <w:lvl w:ilvl="0" w:tplc="C24A01AC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301B0"/>
    <w:multiLevelType w:val="hybridMultilevel"/>
    <w:tmpl w:val="2FB6BF9A"/>
    <w:lvl w:ilvl="0" w:tplc="62CA7BA6">
      <w:numFmt w:val="bullet"/>
      <w:pStyle w:val="Lijstalinea"/>
      <w:lvlText w:val="-"/>
      <w:lvlJc w:val="left"/>
      <w:pPr>
        <w:ind w:left="1440" w:hanging="360"/>
      </w:pPr>
      <w:rPr>
        <w:rFonts w:ascii="Calibri" w:eastAsiaTheme="minorHAns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DC1476"/>
    <w:multiLevelType w:val="hybridMultilevel"/>
    <w:tmpl w:val="28EEB158"/>
    <w:lvl w:ilvl="0" w:tplc="C24A01AC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6675D"/>
    <w:multiLevelType w:val="hybridMultilevel"/>
    <w:tmpl w:val="398AE7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6742F"/>
    <w:multiLevelType w:val="hybridMultilevel"/>
    <w:tmpl w:val="069278C2"/>
    <w:lvl w:ilvl="0" w:tplc="98075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62BA7"/>
    <w:multiLevelType w:val="hybridMultilevel"/>
    <w:tmpl w:val="D8D04878"/>
    <w:lvl w:ilvl="0" w:tplc="85738942">
      <w:start w:val="1"/>
      <w:numFmt w:val="decimal"/>
      <w:lvlText w:val="%1."/>
      <w:lvlJc w:val="left"/>
      <w:pPr>
        <w:ind w:left="720" w:hanging="360"/>
      </w:pPr>
    </w:lvl>
    <w:lvl w:ilvl="1" w:tplc="85738942" w:tentative="1">
      <w:start w:val="1"/>
      <w:numFmt w:val="lowerLetter"/>
      <w:lvlText w:val="%2."/>
      <w:lvlJc w:val="left"/>
      <w:pPr>
        <w:ind w:left="1440" w:hanging="360"/>
      </w:pPr>
    </w:lvl>
    <w:lvl w:ilvl="2" w:tplc="85738942" w:tentative="1">
      <w:start w:val="1"/>
      <w:numFmt w:val="lowerRoman"/>
      <w:lvlText w:val="%3."/>
      <w:lvlJc w:val="right"/>
      <w:pPr>
        <w:ind w:left="2160" w:hanging="180"/>
      </w:pPr>
    </w:lvl>
    <w:lvl w:ilvl="3" w:tplc="85738942" w:tentative="1">
      <w:start w:val="1"/>
      <w:numFmt w:val="decimal"/>
      <w:lvlText w:val="%4."/>
      <w:lvlJc w:val="left"/>
      <w:pPr>
        <w:ind w:left="2880" w:hanging="360"/>
      </w:pPr>
    </w:lvl>
    <w:lvl w:ilvl="4" w:tplc="85738942" w:tentative="1">
      <w:start w:val="1"/>
      <w:numFmt w:val="lowerLetter"/>
      <w:lvlText w:val="%5."/>
      <w:lvlJc w:val="left"/>
      <w:pPr>
        <w:ind w:left="3600" w:hanging="360"/>
      </w:pPr>
    </w:lvl>
    <w:lvl w:ilvl="5" w:tplc="85738942" w:tentative="1">
      <w:start w:val="1"/>
      <w:numFmt w:val="lowerRoman"/>
      <w:lvlText w:val="%6."/>
      <w:lvlJc w:val="right"/>
      <w:pPr>
        <w:ind w:left="4320" w:hanging="180"/>
      </w:pPr>
    </w:lvl>
    <w:lvl w:ilvl="6" w:tplc="85738942" w:tentative="1">
      <w:start w:val="1"/>
      <w:numFmt w:val="decimal"/>
      <w:lvlText w:val="%7."/>
      <w:lvlJc w:val="left"/>
      <w:pPr>
        <w:ind w:left="5040" w:hanging="360"/>
      </w:pPr>
    </w:lvl>
    <w:lvl w:ilvl="7" w:tplc="85738942" w:tentative="1">
      <w:start w:val="1"/>
      <w:numFmt w:val="lowerLetter"/>
      <w:lvlText w:val="%8."/>
      <w:lvlJc w:val="left"/>
      <w:pPr>
        <w:ind w:left="5760" w:hanging="360"/>
      </w:pPr>
    </w:lvl>
    <w:lvl w:ilvl="8" w:tplc="857389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B1737"/>
    <w:multiLevelType w:val="hybridMultilevel"/>
    <w:tmpl w:val="8CE47998"/>
    <w:lvl w:ilvl="0" w:tplc="C24A01AC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62621"/>
    <w:multiLevelType w:val="hybridMultilevel"/>
    <w:tmpl w:val="003C6314"/>
    <w:lvl w:ilvl="0" w:tplc="5779425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E66CA"/>
    <w:multiLevelType w:val="hybridMultilevel"/>
    <w:tmpl w:val="291C76EC"/>
    <w:lvl w:ilvl="0" w:tplc="54C207EC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F6165"/>
    <w:multiLevelType w:val="hybridMultilevel"/>
    <w:tmpl w:val="415846A4"/>
    <w:lvl w:ilvl="0" w:tplc="6012154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668F5"/>
    <w:multiLevelType w:val="hybridMultilevel"/>
    <w:tmpl w:val="A5A66504"/>
    <w:lvl w:ilvl="0" w:tplc="30870559">
      <w:start w:val="1"/>
      <w:numFmt w:val="decimal"/>
      <w:lvlText w:val="%1."/>
      <w:lvlJc w:val="left"/>
      <w:pPr>
        <w:ind w:left="720" w:hanging="360"/>
      </w:pPr>
    </w:lvl>
    <w:lvl w:ilvl="1" w:tplc="30870559" w:tentative="1">
      <w:start w:val="1"/>
      <w:numFmt w:val="lowerLetter"/>
      <w:lvlText w:val="%2."/>
      <w:lvlJc w:val="left"/>
      <w:pPr>
        <w:ind w:left="1440" w:hanging="360"/>
      </w:pPr>
    </w:lvl>
    <w:lvl w:ilvl="2" w:tplc="30870559" w:tentative="1">
      <w:start w:val="1"/>
      <w:numFmt w:val="lowerRoman"/>
      <w:lvlText w:val="%3."/>
      <w:lvlJc w:val="right"/>
      <w:pPr>
        <w:ind w:left="2160" w:hanging="180"/>
      </w:pPr>
    </w:lvl>
    <w:lvl w:ilvl="3" w:tplc="30870559" w:tentative="1">
      <w:start w:val="1"/>
      <w:numFmt w:val="decimal"/>
      <w:lvlText w:val="%4."/>
      <w:lvlJc w:val="left"/>
      <w:pPr>
        <w:ind w:left="2880" w:hanging="360"/>
      </w:pPr>
    </w:lvl>
    <w:lvl w:ilvl="4" w:tplc="30870559" w:tentative="1">
      <w:start w:val="1"/>
      <w:numFmt w:val="lowerLetter"/>
      <w:lvlText w:val="%5."/>
      <w:lvlJc w:val="left"/>
      <w:pPr>
        <w:ind w:left="3600" w:hanging="360"/>
      </w:pPr>
    </w:lvl>
    <w:lvl w:ilvl="5" w:tplc="30870559" w:tentative="1">
      <w:start w:val="1"/>
      <w:numFmt w:val="lowerRoman"/>
      <w:lvlText w:val="%6."/>
      <w:lvlJc w:val="right"/>
      <w:pPr>
        <w:ind w:left="4320" w:hanging="180"/>
      </w:pPr>
    </w:lvl>
    <w:lvl w:ilvl="6" w:tplc="30870559" w:tentative="1">
      <w:start w:val="1"/>
      <w:numFmt w:val="decimal"/>
      <w:lvlText w:val="%7."/>
      <w:lvlJc w:val="left"/>
      <w:pPr>
        <w:ind w:left="5040" w:hanging="360"/>
      </w:pPr>
    </w:lvl>
    <w:lvl w:ilvl="7" w:tplc="30870559" w:tentative="1">
      <w:start w:val="1"/>
      <w:numFmt w:val="lowerLetter"/>
      <w:lvlText w:val="%8."/>
      <w:lvlJc w:val="left"/>
      <w:pPr>
        <w:ind w:left="5760" w:hanging="360"/>
      </w:pPr>
    </w:lvl>
    <w:lvl w:ilvl="8" w:tplc="3087055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E256C"/>
    <w:multiLevelType w:val="hybridMultilevel"/>
    <w:tmpl w:val="B39045B6"/>
    <w:lvl w:ilvl="0" w:tplc="5956398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E79B5"/>
    <w:multiLevelType w:val="hybridMultilevel"/>
    <w:tmpl w:val="DD9433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27F9E"/>
    <w:multiLevelType w:val="hybridMultilevel"/>
    <w:tmpl w:val="2BBC25E6"/>
    <w:lvl w:ilvl="0" w:tplc="71534012">
      <w:start w:val="1"/>
      <w:numFmt w:val="decimal"/>
      <w:lvlText w:val="%1."/>
      <w:lvlJc w:val="left"/>
      <w:pPr>
        <w:ind w:left="720" w:hanging="360"/>
      </w:pPr>
    </w:lvl>
    <w:lvl w:ilvl="1" w:tplc="71534012" w:tentative="1">
      <w:start w:val="1"/>
      <w:numFmt w:val="lowerLetter"/>
      <w:lvlText w:val="%2."/>
      <w:lvlJc w:val="left"/>
      <w:pPr>
        <w:ind w:left="1440" w:hanging="360"/>
      </w:pPr>
    </w:lvl>
    <w:lvl w:ilvl="2" w:tplc="71534012" w:tentative="1">
      <w:start w:val="1"/>
      <w:numFmt w:val="lowerRoman"/>
      <w:lvlText w:val="%3."/>
      <w:lvlJc w:val="right"/>
      <w:pPr>
        <w:ind w:left="2160" w:hanging="180"/>
      </w:pPr>
    </w:lvl>
    <w:lvl w:ilvl="3" w:tplc="71534012" w:tentative="1">
      <w:start w:val="1"/>
      <w:numFmt w:val="decimal"/>
      <w:lvlText w:val="%4."/>
      <w:lvlJc w:val="left"/>
      <w:pPr>
        <w:ind w:left="2880" w:hanging="360"/>
      </w:pPr>
    </w:lvl>
    <w:lvl w:ilvl="4" w:tplc="71534012" w:tentative="1">
      <w:start w:val="1"/>
      <w:numFmt w:val="lowerLetter"/>
      <w:lvlText w:val="%5."/>
      <w:lvlJc w:val="left"/>
      <w:pPr>
        <w:ind w:left="3600" w:hanging="360"/>
      </w:pPr>
    </w:lvl>
    <w:lvl w:ilvl="5" w:tplc="71534012" w:tentative="1">
      <w:start w:val="1"/>
      <w:numFmt w:val="lowerRoman"/>
      <w:lvlText w:val="%6."/>
      <w:lvlJc w:val="right"/>
      <w:pPr>
        <w:ind w:left="4320" w:hanging="180"/>
      </w:pPr>
    </w:lvl>
    <w:lvl w:ilvl="6" w:tplc="71534012" w:tentative="1">
      <w:start w:val="1"/>
      <w:numFmt w:val="decimal"/>
      <w:lvlText w:val="%7."/>
      <w:lvlJc w:val="left"/>
      <w:pPr>
        <w:ind w:left="5040" w:hanging="360"/>
      </w:pPr>
    </w:lvl>
    <w:lvl w:ilvl="7" w:tplc="71534012" w:tentative="1">
      <w:start w:val="1"/>
      <w:numFmt w:val="lowerLetter"/>
      <w:lvlText w:val="%8."/>
      <w:lvlJc w:val="left"/>
      <w:pPr>
        <w:ind w:left="5760" w:hanging="360"/>
      </w:pPr>
    </w:lvl>
    <w:lvl w:ilvl="8" w:tplc="715340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46304"/>
    <w:multiLevelType w:val="hybridMultilevel"/>
    <w:tmpl w:val="AADA1A04"/>
    <w:lvl w:ilvl="0" w:tplc="9310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13E51"/>
    <w:multiLevelType w:val="hybridMultilevel"/>
    <w:tmpl w:val="F2FAEE92"/>
    <w:lvl w:ilvl="0" w:tplc="5040465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F6110"/>
    <w:multiLevelType w:val="hybridMultilevel"/>
    <w:tmpl w:val="BB2AB1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91E27"/>
    <w:multiLevelType w:val="hybridMultilevel"/>
    <w:tmpl w:val="0114ACB6"/>
    <w:lvl w:ilvl="0" w:tplc="41227081">
      <w:start w:val="1"/>
      <w:numFmt w:val="decimal"/>
      <w:lvlText w:val="%1."/>
      <w:lvlJc w:val="left"/>
      <w:pPr>
        <w:ind w:left="720" w:hanging="360"/>
      </w:pPr>
    </w:lvl>
    <w:lvl w:ilvl="1" w:tplc="41227081" w:tentative="1">
      <w:start w:val="1"/>
      <w:numFmt w:val="lowerLetter"/>
      <w:lvlText w:val="%2."/>
      <w:lvlJc w:val="left"/>
      <w:pPr>
        <w:ind w:left="1440" w:hanging="360"/>
      </w:pPr>
    </w:lvl>
    <w:lvl w:ilvl="2" w:tplc="41227081" w:tentative="1">
      <w:start w:val="1"/>
      <w:numFmt w:val="lowerRoman"/>
      <w:lvlText w:val="%3."/>
      <w:lvlJc w:val="right"/>
      <w:pPr>
        <w:ind w:left="2160" w:hanging="180"/>
      </w:pPr>
    </w:lvl>
    <w:lvl w:ilvl="3" w:tplc="41227081" w:tentative="1">
      <w:start w:val="1"/>
      <w:numFmt w:val="decimal"/>
      <w:lvlText w:val="%4."/>
      <w:lvlJc w:val="left"/>
      <w:pPr>
        <w:ind w:left="2880" w:hanging="360"/>
      </w:pPr>
    </w:lvl>
    <w:lvl w:ilvl="4" w:tplc="41227081" w:tentative="1">
      <w:start w:val="1"/>
      <w:numFmt w:val="lowerLetter"/>
      <w:lvlText w:val="%5."/>
      <w:lvlJc w:val="left"/>
      <w:pPr>
        <w:ind w:left="3600" w:hanging="360"/>
      </w:pPr>
    </w:lvl>
    <w:lvl w:ilvl="5" w:tplc="41227081" w:tentative="1">
      <w:start w:val="1"/>
      <w:numFmt w:val="lowerRoman"/>
      <w:lvlText w:val="%6."/>
      <w:lvlJc w:val="right"/>
      <w:pPr>
        <w:ind w:left="4320" w:hanging="180"/>
      </w:pPr>
    </w:lvl>
    <w:lvl w:ilvl="6" w:tplc="41227081" w:tentative="1">
      <w:start w:val="1"/>
      <w:numFmt w:val="decimal"/>
      <w:lvlText w:val="%7."/>
      <w:lvlJc w:val="left"/>
      <w:pPr>
        <w:ind w:left="5040" w:hanging="360"/>
      </w:pPr>
    </w:lvl>
    <w:lvl w:ilvl="7" w:tplc="41227081" w:tentative="1">
      <w:start w:val="1"/>
      <w:numFmt w:val="lowerLetter"/>
      <w:lvlText w:val="%8."/>
      <w:lvlJc w:val="left"/>
      <w:pPr>
        <w:ind w:left="5760" w:hanging="360"/>
      </w:pPr>
    </w:lvl>
    <w:lvl w:ilvl="8" w:tplc="4122708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E3501"/>
    <w:multiLevelType w:val="hybridMultilevel"/>
    <w:tmpl w:val="6466134E"/>
    <w:lvl w:ilvl="0" w:tplc="C24A01AC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95898"/>
    <w:multiLevelType w:val="hybridMultilevel"/>
    <w:tmpl w:val="2D3474F0"/>
    <w:lvl w:ilvl="0" w:tplc="83702299">
      <w:start w:val="1"/>
      <w:numFmt w:val="decimal"/>
      <w:lvlText w:val="%1."/>
      <w:lvlJc w:val="left"/>
      <w:pPr>
        <w:ind w:left="720" w:hanging="360"/>
      </w:pPr>
    </w:lvl>
    <w:lvl w:ilvl="1" w:tplc="83702299" w:tentative="1">
      <w:start w:val="1"/>
      <w:numFmt w:val="lowerLetter"/>
      <w:lvlText w:val="%2."/>
      <w:lvlJc w:val="left"/>
      <w:pPr>
        <w:ind w:left="1440" w:hanging="360"/>
      </w:pPr>
    </w:lvl>
    <w:lvl w:ilvl="2" w:tplc="83702299" w:tentative="1">
      <w:start w:val="1"/>
      <w:numFmt w:val="lowerRoman"/>
      <w:lvlText w:val="%3."/>
      <w:lvlJc w:val="right"/>
      <w:pPr>
        <w:ind w:left="2160" w:hanging="180"/>
      </w:pPr>
    </w:lvl>
    <w:lvl w:ilvl="3" w:tplc="83702299" w:tentative="1">
      <w:start w:val="1"/>
      <w:numFmt w:val="decimal"/>
      <w:lvlText w:val="%4."/>
      <w:lvlJc w:val="left"/>
      <w:pPr>
        <w:ind w:left="2880" w:hanging="360"/>
      </w:pPr>
    </w:lvl>
    <w:lvl w:ilvl="4" w:tplc="83702299" w:tentative="1">
      <w:start w:val="1"/>
      <w:numFmt w:val="lowerLetter"/>
      <w:lvlText w:val="%5."/>
      <w:lvlJc w:val="left"/>
      <w:pPr>
        <w:ind w:left="3600" w:hanging="360"/>
      </w:pPr>
    </w:lvl>
    <w:lvl w:ilvl="5" w:tplc="83702299" w:tentative="1">
      <w:start w:val="1"/>
      <w:numFmt w:val="lowerRoman"/>
      <w:lvlText w:val="%6."/>
      <w:lvlJc w:val="right"/>
      <w:pPr>
        <w:ind w:left="4320" w:hanging="180"/>
      </w:pPr>
    </w:lvl>
    <w:lvl w:ilvl="6" w:tplc="83702299" w:tentative="1">
      <w:start w:val="1"/>
      <w:numFmt w:val="decimal"/>
      <w:lvlText w:val="%7."/>
      <w:lvlJc w:val="left"/>
      <w:pPr>
        <w:ind w:left="5040" w:hanging="360"/>
      </w:pPr>
    </w:lvl>
    <w:lvl w:ilvl="7" w:tplc="83702299" w:tentative="1">
      <w:start w:val="1"/>
      <w:numFmt w:val="lowerLetter"/>
      <w:lvlText w:val="%8."/>
      <w:lvlJc w:val="left"/>
      <w:pPr>
        <w:ind w:left="5760" w:hanging="360"/>
      </w:pPr>
    </w:lvl>
    <w:lvl w:ilvl="8" w:tplc="8370229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1A"/>
    <w:multiLevelType w:val="hybridMultilevel"/>
    <w:tmpl w:val="C9AC5B8E"/>
    <w:lvl w:ilvl="0" w:tplc="68191567">
      <w:start w:val="1"/>
      <w:numFmt w:val="decimal"/>
      <w:lvlText w:val="%1."/>
      <w:lvlJc w:val="left"/>
      <w:pPr>
        <w:ind w:left="720" w:hanging="360"/>
      </w:pPr>
    </w:lvl>
    <w:lvl w:ilvl="1" w:tplc="68191567" w:tentative="1">
      <w:start w:val="1"/>
      <w:numFmt w:val="lowerLetter"/>
      <w:lvlText w:val="%2."/>
      <w:lvlJc w:val="left"/>
      <w:pPr>
        <w:ind w:left="1440" w:hanging="360"/>
      </w:pPr>
    </w:lvl>
    <w:lvl w:ilvl="2" w:tplc="68191567" w:tentative="1">
      <w:start w:val="1"/>
      <w:numFmt w:val="lowerRoman"/>
      <w:lvlText w:val="%3."/>
      <w:lvlJc w:val="right"/>
      <w:pPr>
        <w:ind w:left="2160" w:hanging="180"/>
      </w:pPr>
    </w:lvl>
    <w:lvl w:ilvl="3" w:tplc="68191567" w:tentative="1">
      <w:start w:val="1"/>
      <w:numFmt w:val="decimal"/>
      <w:lvlText w:val="%4."/>
      <w:lvlJc w:val="left"/>
      <w:pPr>
        <w:ind w:left="2880" w:hanging="360"/>
      </w:pPr>
    </w:lvl>
    <w:lvl w:ilvl="4" w:tplc="68191567" w:tentative="1">
      <w:start w:val="1"/>
      <w:numFmt w:val="lowerLetter"/>
      <w:lvlText w:val="%5."/>
      <w:lvlJc w:val="left"/>
      <w:pPr>
        <w:ind w:left="3600" w:hanging="360"/>
      </w:pPr>
    </w:lvl>
    <w:lvl w:ilvl="5" w:tplc="68191567" w:tentative="1">
      <w:start w:val="1"/>
      <w:numFmt w:val="lowerRoman"/>
      <w:lvlText w:val="%6."/>
      <w:lvlJc w:val="right"/>
      <w:pPr>
        <w:ind w:left="4320" w:hanging="180"/>
      </w:pPr>
    </w:lvl>
    <w:lvl w:ilvl="6" w:tplc="68191567" w:tentative="1">
      <w:start w:val="1"/>
      <w:numFmt w:val="decimal"/>
      <w:lvlText w:val="%7."/>
      <w:lvlJc w:val="left"/>
      <w:pPr>
        <w:ind w:left="5040" w:hanging="360"/>
      </w:pPr>
    </w:lvl>
    <w:lvl w:ilvl="7" w:tplc="68191567" w:tentative="1">
      <w:start w:val="1"/>
      <w:numFmt w:val="lowerLetter"/>
      <w:lvlText w:val="%8."/>
      <w:lvlJc w:val="left"/>
      <w:pPr>
        <w:ind w:left="5760" w:hanging="360"/>
      </w:pPr>
    </w:lvl>
    <w:lvl w:ilvl="8" w:tplc="68191567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20"/>
  </w:num>
  <w:num w:numId="5">
    <w:abstractNumId w:val="15"/>
  </w:num>
  <w:num w:numId="6">
    <w:abstractNumId w:val="5"/>
  </w:num>
  <w:num w:numId="7">
    <w:abstractNumId w:val="9"/>
  </w:num>
  <w:num w:numId="8">
    <w:abstractNumId w:val="19"/>
  </w:num>
  <w:num w:numId="9">
    <w:abstractNumId w:val="12"/>
  </w:num>
  <w:num w:numId="10">
    <w:abstractNumId w:val="18"/>
  </w:num>
  <w:num w:numId="11">
    <w:abstractNumId w:val="8"/>
  </w:num>
  <w:num w:numId="12">
    <w:abstractNumId w:val="0"/>
  </w:num>
  <w:num w:numId="13">
    <w:abstractNumId w:val="2"/>
  </w:num>
  <w:num w:numId="14">
    <w:abstractNumId w:val="6"/>
  </w:num>
  <w:num w:numId="15">
    <w:abstractNumId w:val="1"/>
  </w:num>
  <w:num w:numId="16">
    <w:abstractNumId w:val="11"/>
  </w:num>
  <w:num w:numId="17">
    <w:abstractNumId w:val="10"/>
  </w:num>
  <w:num w:numId="18">
    <w:abstractNumId w:val="4"/>
  </w:num>
  <w:num w:numId="19">
    <w:abstractNumId w:val="17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245"/>
    <w:rsid w:val="000051A3"/>
    <w:rsid w:val="00033E7C"/>
    <w:rsid w:val="0003462C"/>
    <w:rsid w:val="000453D3"/>
    <w:rsid w:val="00054CF5"/>
    <w:rsid w:val="00060D57"/>
    <w:rsid w:val="00062552"/>
    <w:rsid w:val="000632E3"/>
    <w:rsid w:val="00067AD1"/>
    <w:rsid w:val="000729BA"/>
    <w:rsid w:val="000862E5"/>
    <w:rsid w:val="000D0020"/>
    <w:rsid w:val="000E684A"/>
    <w:rsid w:val="0010513F"/>
    <w:rsid w:val="00113255"/>
    <w:rsid w:val="001147E9"/>
    <w:rsid w:val="001171DF"/>
    <w:rsid w:val="00134B7E"/>
    <w:rsid w:val="001816A3"/>
    <w:rsid w:val="00182640"/>
    <w:rsid w:val="00195293"/>
    <w:rsid w:val="001D032F"/>
    <w:rsid w:val="001E0122"/>
    <w:rsid w:val="00201AD4"/>
    <w:rsid w:val="002274D4"/>
    <w:rsid w:val="0024780B"/>
    <w:rsid w:val="00260E83"/>
    <w:rsid w:val="002A0E27"/>
    <w:rsid w:val="002D712A"/>
    <w:rsid w:val="002F736B"/>
    <w:rsid w:val="003022DD"/>
    <w:rsid w:val="003320CC"/>
    <w:rsid w:val="003710D5"/>
    <w:rsid w:val="00373285"/>
    <w:rsid w:val="003B20FC"/>
    <w:rsid w:val="003C149D"/>
    <w:rsid w:val="003E7348"/>
    <w:rsid w:val="003E7460"/>
    <w:rsid w:val="004100B6"/>
    <w:rsid w:val="00415797"/>
    <w:rsid w:val="004257F8"/>
    <w:rsid w:val="0043245F"/>
    <w:rsid w:val="00451FA2"/>
    <w:rsid w:val="004522AD"/>
    <w:rsid w:val="004620DD"/>
    <w:rsid w:val="00485E48"/>
    <w:rsid w:val="0048779D"/>
    <w:rsid w:val="004924DB"/>
    <w:rsid w:val="00495283"/>
    <w:rsid w:val="004C22C7"/>
    <w:rsid w:val="004F03B5"/>
    <w:rsid w:val="005038B5"/>
    <w:rsid w:val="00504E13"/>
    <w:rsid w:val="00524C28"/>
    <w:rsid w:val="00531D74"/>
    <w:rsid w:val="005321F8"/>
    <w:rsid w:val="005334FA"/>
    <w:rsid w:val="005423AE"/>
    <w:rsid w:val="00545768"/>
    <w:rsid w:val="00553899"/>
    <w:rsid w:val="00557538"/>
    <w:rsid w:val="00561759"/>
    <w:rsid w:val="0056675F"/>
    <w:rsid w:val="00571391"/>
    <w:rsid w:val="00574AEF"/>
    <w:rsid w:val="005832FE"/>
    <w:rsid w:val="00583CA5"/>
    <w:rsid w:val="0059761E"/>
    <w:rsid w:val="005B63D3"/>
    <w:rsid w:val="005C6F83"/>
    <w:rsid w:val="005D4940"/>
    <w:rsid w:val="00614785"/>
    <w:rsid w:val="0062180A"/>
    <w:rsid w:val="006219A5"/>
    <w:rsid w:val="006269AF"/>
    <w:rsid w:val="00656408"/>
    <w:rsid w:val="006A1CBB"/>
    <w:rsid w:val="006A7B83"/>
    <w:rsid w:val="006D0229"/>
    <w:rsid w:val="006D78D6"/>
    <w:rsid w:val="00704CFA"/>
    <w:rsid w:val="00706424"/>
    <w:rsid w:val="007110AD"/>
    <w:rsid w:val="00752E67"/>
    <w:rsid w:val="00753257"/>
    <w:rsid w:val="007C23D5"/>
    <w:rsid w:val="007C721C"/>
    <w:rsid w:val="007F1CC5"/>
    <w:rsid w:val="00820E23"/>
    <w:rsid w:val="00842DE4"/>
    <w:rsid w:val="008A0EA0"/>
    <w:rsid w:val="008F2B7D"/>
    <w:rsid w:val="00914C7A"/>
    <w:rsid w:val="00920108"/>
    <w:rsid w:val="00950AB0"/>
    <w:rsid w:val="00954682"/>
    <w:rsid w:val="009601FB"/>
    <w:rsid w:val="0096716A"/>
    <w:rsid w:val="009771F0"/>
    <w:rsid w:val="00985D28"/>
    <w:rsid w:val="009A0F4A"/>
    <w:rsid w:val="009E5AC2"/>
    <w:rsid w:val="009E7CA4"/>
    <w:rsid w:val="009F4B29"/>
    <w:rsid w:val="00A06397"/>
    <w:rsid w:val="00A22991"/>
    <w:rsid w:val="00A2763A"/>
    <w:rsid w:val="00A540D8"/>
    <w:rsid w:val="00A934CA"/>
    <w:rsid w:val="00AB26B9"/>
    <w:rsid w:val="00AB2EE3"/>
    <w:rsid w:val="00AB4404"/>
    <w:rsid w:val="00AB7A47"/>
    <w:rsid w:val="00AF0135"/>
    <w:rsid w:val="00B263FE"/>
    <w:rsid w:val="00B26C1D"/>
    <w:rsid w:val="00B33159"/>
    <w:rsid w:val="00B52624"/>
    <w:rsid w:val="00B53E50"/>
    <w:rsid w:val="00B659B6"/>
    <w:rsid w:val="00B74947"/>
    <w:rsid w:val="00B819F8"/>
    <w:rsid w:val="00B93C83"/>
    <w:rsid w:val="00B93E92"/>
    <w:rsid w:val="00BB4729"/>
    <w:rsid w:val="00BD25A6"/>
    <w:rsid w:val="00BD497D"/>
    <w:rsid w:val="00BD554E"/>
    <w:rsid w:val="00BE7C2A"/>
    <w:rsid w:val="00BF7909"/>
    <w:rsid w:val="00C04844"/>
    <w:rsid w:val="00C0744D"/>
    <w:rsid w:val="00C11245"/>
    <w:rsid w:val="00C165A1"/>
    <w:rsid w:val="00C26959"/>
    <w:rsid w:val="00C26D7B"/>
    <w:rsid w:val="00C3668C"/>
    <w:rsid w:val="00C80940"/>
    <w:rsid w:val="00C829D0"/>
    <w:rsid w:val="00CA4726"/>
    <w:rsid w:val="00CA7213"/>
    <w:rsid w:val="00CB044A"/>
    <w:rsid w:val="00CB225E"/>
    <w:rsid w:val="00CB6943"/>
    <w:rsid w:val="00CC16B5"/>
    <w:rsid w:val="00CC7B0C"/>
    <w:rsid w:val="00CE6C9A"/>
    <w:rsid w:val="00D35253"/>
    <w:rsid w:val="00D42868"/>
    <w:rsid w:val="00D542AD"/>
    <w:rsid w:val="00D666D4"/>
    <w:rsid w:val="00D70A13"/>
    <w:rsid w:val="00D73DD6"/>
    <w:rsid w:val="00D8777F"/>
    <w:rsid w:val="00D9396D"/>
    <w:rsid w:val="00DA49C9"/>
    <w:rsid w:val="00DB3FC0"/>
    <w:rsid w:val="00DD6932"/>
    <w:rsid w:val="00DF7EBB"/>
    <w:rsid w:val="00E33E79"/>
    <w:rsid w:val="00E44970"/>
    <w:rsid w:val="00E771B7"/>
    <w:rsid w:val="00E83D3B"/>
    <w:rsid w:val="00E90BA4"/>
    <w:rsid w:val="00E90F70"/>
    <w:rsid w:val="00E91EEC"/>
    <w:rsid w:val="00EA32D5"/>
    <w:rsid w:val="00EB23BB"/>
    <w:rsid w:val="00EC1946"/>
    <w:rsid w:val="00EC627E"/>
    <w:rsid w:val="00F11C32"/>
    <w:rsid w:val="00F216EF"/>
    <w:rsid w:val="00F4708E"/>
    <w:rsid w:val="00F74C43"/>
    <w:rsid w:val="00F91B06"/>
    <w:rsid w:val="00FA5570"/>
    <w:rsid w:val="00FD1C60"/>
    <w:rsid w:val="00FD56DC"/>
    <w:rsid w:val="00FE0DC1"/>
    <w:rsid w:val="00FE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4814321-E7D8-45F5-AB16-B79346AA3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FC0"/>
  </w:style>
  <w:style w:type="paragraph" w:styleId="Kop1">
    <w:name w:val="heading 1"/>
    <w:basedOn w:val="Standaard"/>
    <w:next w:val="Standaard"/>
    <w:link w:val="Kop1Char"/>
    <w:uiPriority w:val="9"/>
    <w:qFormat/>
    <w:rsid w:val="00AB7A4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B7A4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B7A47"/>
    <w:pPr>
      <w:keepNext/>
      <w:keepLines/>
      <w:spacing w:before="200" w:after="0"/>
      <w:outlineLvl w:val="2"/>
    </w:pPr>
    <w:rPr>
      <w:rFonts w:eastAsiaTheme="majorEastAsia" w:cstheme="majorBidi"/>
      <w:bCs/>
      <w:i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AB7A47"/>
    <w:pPr>
      <w:keepNext/>
      <w:keepLines/>
      <w:spacing w:before="200" w:after="0"/>
      <w:outlineLvl w:val="3"/>
    </w:pPr>
    <w:rPr>
      <w:rFonts w:eastAsiaTheme="majorEastAsia" w:cstheme="majorBidi"/>
      <w:bCs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AB7A47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AB7A47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B7A47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B7A47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AB7A47"/>
    <w:rPr>
      <w:rFonts w:eastAsiaTheme="majorEastAsia" w:cstheme="majorBidi"/>
      <w:b/>
      <w:bCs/>
      <w:color w:val="4F81BD" w:themeColor="accen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B7A47"/>
    <w:rPr>
      <w:rFonts w:eastAsiaTheme="majorEastAsia" w:cstheme="majorBidi"/>
      <w:bCs/>
      <w:i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AB7A47"/>
    <w:rPr>
      <w:rFonts w:eastAsiaTheme="majorEastAsia" w:cstheme="majorBidi"/>
      <w:bCs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rsid w:val="00AB7A47"/>
    <w:rPr>
      <w:rFonts w:eastAsiaTheme="majorEastAsia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rsid w:val="00AB7A47"/>
    <w:rPr>
      <w:rFonts w:eastAsiaTheme="majorEastAsia" w:cstheme="majorBidi"/>
      <w:i/>
      <w:iCs/>
      <w:color w:val="243F60" w:themeColor="accent1" w:themeShade="7F"/>
    </w:rPr>
  </w:style>
  <w:style w:type="paragraph" w:styleId="Titel">
    <w:name w:val="Title"/>
    <w:basedOn w:val="Standaard"/>
    <w:next w:val="Standaard"/>
    <w:link w:val="TitelChar"/>
    <w:uiPriority w:val="10"/>
    <w:qFormat/>
    <w:rsid w:val="00E91EEC"/>
    <w:pPr>
      <w:pBdr>
        <w:bottom w:val="single" w:sz="8" w:space="4" w:color="4F81BD" w:themeColor="accent1"/>
      </w:pBdr>
      <w:spacing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E91E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3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1124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11245"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styleId="Lijstalinea">
    <w:name w:val="List Paragraph"/>
    <w:basedOn w:val="Standaard"/>
    <w:uiPriority w:val="34"/>
    <w:qFormat/>
    <w:rsid w:val="003B20FC"/>
    <w:pPr>
      <w:numPr>
        <w:numId w:val="15"/>
      </w:numPr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C11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11245"/>
  </w:style>
  <w:style w:type="paragraph" w:styleId="Voettekst">
    <w:name w:val="footer"/>
    <w:basedOn w:val="Standaard"/>
    <w:link w:val="VoettekstChar"/>
    <w:uiPriority w:val="99"/>
    <w:unhideWhenUsed/>
    <w:rsid w:val="00C11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11245"/>
  </w:style>
  <w:style w:type="character" w:customStyle="1" w:styleId="Kop7Char">
    <w:name w:val="Kop 7 Char"/>
    <w:basedOn w:val="Standaardalinea-lettertype"/>
    <w:link w:val="Kop7"/>
    <w:uiPriority w:val="9"/>
    <w:semiHidden/>
    <w:rsid w:val="00AB7A47"/>
    <w:rPr>
      <w:rFonts w:eastAsiaTheme="majorEastAsia" w:cstheme="majorBidi"/>
      <w:i/>
      <w:iCs/>
      <w:color w:val="404040" w:themeColor="text1" w:themeTint="BF"/>
    </w:rPr>
  </w:style>
  <w:style w:type="paragraph" w:customStyle="1" w:styleId="TOCTitel">
    <w:name w:val="TOCTitel"/>
    <w:basedOn w:val="Kop1"/>
    <w:link w:val="TOCTitelChar"/>
    <w:qFormat/>
    <w:rsid w:val="009601FB"/>
    <w:pPr>
      <w:spacing w:before="120" w:after="120"/>
      <w:outlineLvl w:val="9"/>
    </w:pPr>
    <w:rPr>
      <w:rFonts w:ascii="Calibri Light" w:hAnsi="Calibri Light"/>
      <w:b w:val="0"/>
      <w:bCs w:val="0"/>
      <w:sz w:val="32"/>
      <w:szCs w:val="26"/>
    </w:rPr>
  </w:style>
  <w:style w:type="character" w:customStyle="1" w:styleId="TOCTitelChar">
    <w:name w:val="TOCTitel Char"/>
    <w:basedOn w:val="Standaardalinea-lettertype"/>
    <w:link w:val="TOCTitel"/>
    <w:rsid w:val="009601FB"/>
    <w:rPr>
      <w:rFonts w:ascii="Calibri Light" w:eastAsiaTheme="majorEastAsia" w:hAnsi="Calibri Light" w:cstheme="majorBidi"/>
      <w:color w:val="365F91" w:themeColor="accent1" w:themeShade="BF"/>
      <w:sz w:val="32"/>
      <w:szCs w:val="26"/>
    </w:rPr>
  </w:style>
  <w:style w:type="character" w:styleId="Hyperlink">
    <w:name w:val="Hyperlink"/>
    <w:basedOn w:val="Standaardalinea-lettertype"/>
    <w:uiPriority w:val="99"/>
    <w:unhideWhenUsed/>
    <w:rsid w:val="00B93C83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ardalinea-lettertype"/>
    <w:rsid w:val="00656408"/>
  </w:style>
  <w:style w:type="character" w:styleId="GevolgdeHyperlink">
    <w:name w:val="FollowedHyperlink"/>
    <w:basedOn w:val="Standaardalinea-lettertype"/>
    <w:uiPriority w:val="99"/>
    <w:semiHidden/>
    <w:unhideWhenUsed/>
    <w:rsid w:val="006219A5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FD56DC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583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3CA5"/>
    <w:rPr>
      <w:rFonts w:ascii="Segoe UI" w:hAnsi="Segoe UI" w:cs="Segoe UI"/>
      <w:sz w:val="18"/>
      <w:szCs w:val="18"/>
    </w:rPr>
  </w:style>
  <w:style w:type="character" w:customStyle="1" w:styleId="DefaultParagraphFontPHPDOCX">
    <w:name w:val="Default Paragraph Font PHPDOCX"/>
    <w:uiPriority w:val="1"/>
    <w:semiHidden/>
    <w:unhideWhenUsed/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0">
    <w:name w:val="Comment Text Char PHPDOCX"/>
    <w:basedOn w:val="DefaultParagraphFon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0">
    <w:name w:val="Comment Subject Char PHPDOCX"/>
    <w:basedOn w:val="CommentTextCharPHPDOCX0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0">
    <w:name w:val="Balloon Text Char PHPDOCX"/>
    <w:basedOn w:val="DefaultParagraphFon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0">
    <w:name w:val="footnote Text Car PHPDOCX"/>
    <w:basedOn w:val="DefaultParagraphFon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0">
    <w:name w:val="endnote Text Car PHPDOCX"/>
    <w:basedOn w:val="DefaultParagraphFon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0">
    <w:name w:val="Default Paragraph Font PHPDOCX"/>
    <w:uiPriority w:val="1"/>
    <w:semiHidden/>
    <w:unhideWhenUsed/>
  </w:style>
  <w:style w:type="table" w:customStyle="1" w:styleId="NormalTablePHPDOCX0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0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0">
    <w:name w:val="annotation reference PHPDOCX"/>
    <w:basedOn w:val="DefaultParagraphFontPHPDOCX0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1">
    <w:name w:val="Comment Text Char PHPDOCX"/>
    <w:basedOn w:val="DefaultParagraphFontPHPDOCX0"/>
    <w:uiPriority w:val="99"/>
    <w:semiHidden/>
    <w:rsid w:val="00E139EA"/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customStyle="1" w:styleId="CommentSubjectCharPHPDOCX1">
    <w:name w:val="Comment Subject Char PHPDOCX"/>
    <w:basedOn w:val="CommentTextCharPHPDOCX1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0">
    <w:name w:val="Balloon Text 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1">
    <w:name w:val="Balloon Text Char PHPDOCX"/>
    <w:basedOn w:val="DefaultParagraphFontPHPDOCX0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0">
    <w:name w:val="footnote Text 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1">
    <w:name w:val="footnote Text Car PHPDOCX"/>
    <w:basedOn w:val="DefaultParagraphFontPHPDOCX0"/>
    <w:uiPriority w:val="99"/>
    <w:semiHidden/>
    <w:rsid w:val="006E0FDA"/>
    <w:rPr>
      <w:sz w:val="20"/>
      <w:szCs w:val="20"/>
    </w:rPr>
  </w:style>
  <w:style w:type="character" w:customStyle="1" w:styleId="footnoteReferencePHPDOCX0">
    <w:name w:val="footnote Reference PHPDOCX"/>
    <w:basedOn w:val="DefaultParagraphFontPHPDOCX0"/>
    <w:uiPriority w:val="99"/>
    <w:semiHidden/>
    <w:unhideWhenUsed/>
    <w:rsid w:val="006E0FDA"/>
    <w:rPr>
      <w:vertAlign w:val="superscript"/>
    </w:rPr>
  </w:style>
  <w:style w:type="paragraph" w:customStyle="1" w:styleId="endnoteTextPHPDOCX0">
    <w:name w:val="endnote Text 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1">
    <w:name w:val="endnote Text Car PHPDOCX"/>
    <w:basedOn w:val="DefaultParagraphFontPHPDOCX0"/>
    <w:uiPriority w:val="99"/>
    <w:semiHidden/>
    <w:rsid w:val="006E0FDA"/>
    <w:rPr>
      <w:sz w:val="20"/>
      <w:szCs w:val="20"/>
    </w:rPr>
  </w:style>
  <w:style w:type="character" w:customStyle="1" w:styleId="endnoteReferencePHPDOCX0">
    <w:name w:val="endnote Reference PHPDOCX"/>
    <w:basedOn w:val="DefaultParagraphFontPHPDOCX0"/>
    <w:uiPriority w:val="99"/>
    <w:semiHidden/>
    <w:unhideWhenUsed/>
    <w:rsid w:val="006E0FDA"/>
    <w:rPr>
      <w:vertAlign w:val="superscript"/>
    </w:rPr>
  </w:style>
  <w:style w:type="character" w:customStyle="1" w:styleId="DefaultParagraphFontPHPDOCX1">
    <w:name w:val="Default Paragraph Font PHPDOCX"/>
    <w:uiPriority w:val="1"/>
    <w:semiHidden/>
    <w:unhideWhenUsed/>
  </w:style>
  <w:style w:type="table" w:customStyle="1" w:styleId="NormalTablePHPDOCX1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1">
    <w:name w:val="annotation reference PHPDOCX"/>
    <w:basedOn w:val="DefaultParagraphFontPHPDOCX1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2">
    <w:name w:val="Comment Text Char PHPDOCX"/>
    <w:basedOn w:val="DefaultParagraphFontPHPDOCX1"/>
    <w:uiPriority w:val="99"/>
    <w:semiHidden/>
    <w:rsid w:val="00E139EA"/>
    <w:rPr>
      <w:sz w:val="20"/>
      <w:szCs w:val="20"/>
    </w:rPr>
  </w:style>
  <w:style w:type="paragraph" w:customStyle="1" w:styleId="annotationsubjectPHPDOCX1">
    <w:name w:val="annotation subject PHPDOCX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character" w:customStyle="1" w:styleId="CommentSubjectCharPHPDOCX2">
    <w:name w:val="Comment Subject Char PHPDOCX"/>
    <w:basedOn w:val="CommentTextCharPHPDOCX2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1">
    <w:name w:val="Balloon Text 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2">
    <w:name w:val="Balloon Text Char PHPDOCX"/>
    <w:basedOn w:val="DefaultParagraphFontPHPDOCX1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1">
    <w:name w:val="footnote Text 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2">
    <w:name w:val="footnote Text Car PHPDOCX"/>
    <w:basedOn w:val="DefaultParagraphFontPHPDOCX1"/>
    <w:uiPriority w:val="99"/>
    <w:semiHidden/>
    <w:rsid w:val="006E0FDA"/>
    <w:rPr>
      <w:sz w:val="20"/>
      <w:szCs w:val="20"/>
    </w:rPr>
  </w:style>
  <w:style w:type="character" w:customStyle="1" w:styleId="footnoteReferencePHPDOCX1">
    <w:name w:val="footnote Reference PHPDOCX"/>
    <w:basedOn w:val="DefaultParagraphFontPHPDOCX1"/>
    <w:uiPriority w:val="99"/>
    <w:semiHidden/>
    <w:unhideWhenUsed/>
    <w:rsid w:val="006E0FDA"/>
    <w:rPr>
      <w:vertAlign w:val="superscript"/>
    </w:rPr>
  </w:style>
  <w:style w:type="paragraph" w:customStyle="1" w:styleId="endnoteTextPHPDOCX1">
    <w:name w:val="endnote Text 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2">
    <w:name w:val="endnote Text Car PHPDOCX"/>
    <w:basedOn w:val="DefaultParagraphFontPHPDOCX1"/>
    <w:uiPriority w:val="99"/>
    <w:semiHidden/>
    <w:rsid w:val="006E0FDA"/>
    <w:rPr>
      <w:sz w:val="20"/>
      <w:szCs w:val="20"/>
    </w:rPr>
  </w:style>
  <w:style w:type="character" w:customStyle="1" w:styleId="endnoteReferencePHPDOCX1">
    <w:name w:val="endnote Reference PHPDOCX"/>
    <w:basedOn w:val="DefaultParagraphFontPHPDOCX1"/>
    <w:uiPriority w:val="99"/>
    <w:semiHidden/>
    <w:unhideWhenUsed/>
    <w:rsid w:val="006E0FDA"/>
    <w:rPr>
      <w:vertAlign w:val="superscript"/>
    </w:rPr>
  </w:style>
  <w:style w:type="table" w:styleId="Tabelraster">
    <w:name w:val="Table Grid"/>
    <w:basedOn w:val="Standaardtabel"/>
    <w:uiPriority w:val="59"/>
    <w:rsid w:val="00561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nopgemaaktetabel4">
    <w:name w:val="Plain Table 4"/>
    <w:basedOn w:val="Standaardtabel"/>
    <w:uiPriority w:val="44"/>
    <w:rsid w:val="009E7CA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OCArtikel">
    <w:name w:val="TOCArtikel"/>
    <w:basedOn w:val="Standaard"/>
    <w:link w:val="TOCArtikelChar"/>
    <w:qFormat/>
    <w:rsid w:val="00415797"/>
    <w:pPr>
      <w:spacing w:after="0"/>
    </w:pPr>
    <w:rPr>
      <w:sz w:val="24"/>
      <w:lang w:val="nl-NL"/>
    </w:rPr>
  </w:style>
  <w:style w:type="character" w:customStyle="1" w:styleId="TOCArtikelChar">
    <w:name w:val="TOCArtikel Char"/>
    <w:basedOn w:val="Standaardalinea-lettertype"/>
    <w:link w:val="TOCArtikel"/>
    <w:rsid w:val="00415797"/>
    <w:rPr>
      <w:sz w:val="24"/>
      <w:lang w:val="nl-NL"/>
    </w:rPr>
  </w:style>
  <w:style w:type="paragraph" w:customStyle="1" w:styleId="TOCCategorie">
    <w:name w:val="TOCCategorie"/>
    <w:basedOn w:val="Standaard"/>
    <w:link w:val="TOCCategorieChar"/>
    <w:qFormat/>
    <w:rsid w:val="005C6F83"/>
    <w:pPr>
      <w:spacing w:before="120" w:after="120"/>
    </w:pPr>
    <w:rPr>
      <w:b/>
      <w:bCs/>
      <w:sz w:val="24"/>
      <w:szCs w:val="26"/>
      <w:lang w:val="nl-NL"/>
    </w:rPr>
  </w:style>
  <w:style w:type="character" w:customStyle="1" w:styleId="TOCCategorieChar">
    <w:name w:val="TOCCategorie Char"/>
    <w:basedOn w:val="TOCArtikelChar"/>
    <w:link w:val="TOCCategorie"/>
    <w:rsid w:val="005C6F83"/>
    <w:rPr>
      <w:b/>
      <w:bCs/>
      <w:sz w:val="24"/>
      <w:szCs w:val="26"/>
      <w:lang w:val="nl-NL"/>
    </w:rPr>
  </w:style>
  <w:style w:type="table" w:styleId="Onopgemaaktetabel2">
    <w:name w:val="Plain Table 2"/>
    <w:basedOn w:val="Standaardtabel"/>
    <w:uiPriority w:val="42"/>
    <w:rsid w:val="00D542A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4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l-NL"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45768"/>
    <w:rPr>
      <w:rFonts w:ascii="Courier New" w:eastAsia="Times New Roman" w:hAnsi="Courier New" w:cs="Courier New"/>
      <w:sz w:val="20"/>
      <w:szCs w:val="20"/>
      <w:lang w:val="nl-NL" w:eastAsia="nl-NL"/>
    </w:rPr>
  </w:style>
  <w:style w:type="character" w:customStyle="1" w:styleId="DefaultParagraphFontPHPDOCX2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0">
    <w:name w:val="Title Car PHPDOCX"/>
    <w:basedOn w:val="DefaultParagraphFontPHPDOCX2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0">
    <w:name w:val="Subtitle Car PHPDOCX"/>
    <w:basedOn w:val="DefaultParagraphFontPHPDOCX2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2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2">
    <w:name w:val="annotation reference PHPDOCX"/>
    <w:basedOn w:val="DefaultParagraphFontPHPDOCX2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2">
    <w:name w:val="annotation text 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3">
    <w:name w:val="Comment Text Char PHPDOCX"/>
    <w:basedOn w:val="DefaultParagraphFontPHPDOCX2"/>
    <w:uiPriority w:val="99"/>
    <w:semiHidden/>
    <w:rsid w:val="00E139EA"/>
    <w:rPr>
      <w:sz w:val="20"/>
      <w:szCs w:val="20"/>
    </w:rPr>
  </w:style>
  <w:style w:type="paragraph" w:customStyle="1" w:styleId="annotationsubjectPHPDOCX2">
    <w:name w:val="annotation subject PHPDOCX"/>
    <w:basedOn w:val="annotationtextPHPDOCX2"/>
    <w:next w:val="annotationtextPHPDOCX2"/>
    <w:uiPriority w:val="99"/>
    <w:semiHidden/>
    <w:unhideWhenUsed/>
    <w:rsid w:val="00E139EA"/>
    <w:rPr>
      <w:b/>
      <w:bCs/>
    </w:rPr>
  </w:style>
  <w:style w:type="character" w:customStyle="1" w:styleId="CommentSubjectCharPHPDOCX3">
    <w:name w:val="Comment Subject Char PHPDOCX"/>
    <w:basedOn w:val="CommentTextCharPHPDOCX3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2">
    <w:name w:val="Balloon Text 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3">
    <w:name w:val="Balloon Text Char PHPDOCX"/>
    <w:basedOn w:val="DefaultParagraphFontPHPDOCX2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2">
    <w:name w:val="footnote Text 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3">
    <w:name w:val="footnote Text Car PHPDOCX"/>
    <w:basedOn w:val="DefaultParagraphFontPHPDOCX2"/>
    <w:uiPriority w:val="99"/>
    <w:semiHidden/>
    <w:rsid w:val="006E0FDA"/>
    <w:rPr>
      <w:sz w:val="20"/>
      <w:szCs w:val="20"/>
    </w:rPr>
  </w:style>
  <w:style w:type="character" w:customStyle="1" w:styleId="footnoteReferencePHPDOCX2">
    <w:name w:val="footnote Reference PHPDOCX"/>
    <w:basedOn w:val="DefaultParagraphFontPHPDOCX2"/>
    <w:uiPriority w:val="99"/>
    <w:semiHidden/>
    <w:unhideWhenUsed/>
    <w:rsid w:val="006E0FDA"/>
    <w:rPr>
      <w:vertAlign w:val="superscript"/>
    </w:rPr>
  </w:style>
  <w:style w:type="paragraph" w:customStyle="1" w:styleId="endnoteTextPHPDOCX2">
    <w:name w:val="endnote Text 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3">
    <w:name w:val="endnote Text Car PHPDOCX"/>
    <w:basedOn w:val="DefaultParagraphFontPHPDOCX2"/>
    <w:uiPriority w:val="99"/>
    <w:semiHidden/>
    <w:rsid w:val="006E0FDA"/>
    <w:rPr>
      <w:sz w:val="20"/>
      <w:szCs w:val="20"/>
    </w:rPr>
  </w:style>
  <w:style w:type="character" w:customStyle="1" w:styleId="endnoteReferencePHPDOCX2">
    <w:name w:val="endnote Reference PHPDOCX"/>
    <w:basedOn w:val="DefaultParagraphFontPHPDOCX2"/>
    <w:uiPriority w:val="99"/>
    <w:semiHidden/>
    <w:unhideWhenUsed/>
    <w:rsid w:val="006E0FDA"/>
    <w:rPr>
      <w:vertAlign w:val="superscript"/>
    </w:rPr>
  </w:style>
  <w:style w:type="character" w:customStyle="1" w:styleId="DefaultParagraphFontPHPDOCX3">
    <w:name w:val="Default Paragraph Font PHPDOCX"/>
    <w:uiPriority w:val="1"/>
    <w:semiHidden/>
    <w:unhideWhenUsed/>
  </w:style>
  <w:style w:type="paragraph" w:customStyle="1" w:styleId="ListParagraphPHPDOCX0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0">
    <w:name w:val="Title 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1">
    <w:name w:val="Title Car PHPDOCX"/>
    <w:basedOn w:val="DefaultParagraphFontPHPDOCX3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0">
    <w:name w:val="Subtitle 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1">
    <w:name w:val="Subtitle Car PHPDOCX"/>
    <w:basedOn w:val="DefaultParagraphFontPHPDOCX3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3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3">
    <w:name w:val="annotation reference PHPDOCX"/>
    <w:basedOn w:val="DefaultParagraphFontPHPDOCX3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3">
    <w:name w:val="annotation text 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4">
    <w:name w:val="Comment Text Char PHPDOCX"/>
    <w:basedOn w:val="DefaultParagraphFontPHPDOCX3"/>
    <w:uiPriority w:val="99"/>
    <w:semiHidden/>
    <w:rsid w:val="00E139EA"/>
    <w:rPr>
      <w:sz w:val="20"/>
      <w:szCs w:val="20"/>
    </w:rPr>
  </w:style>
  <w:style w:type="paragraph" w:customStyle="1" w:styleId="annotationsubjectPHPDOCX3">
    <w:name w:val="annotation subject PHPDOCX"/>
    <w:basedOn w:val="annotationtextPHPDOCX3"/>
    <w:next w:val="annotationtextPHPDOCX3"/>
    <w:uiPriority w:val="99"/>
    <w:semiHidden/>
    <w:unhideWhenUsed/>
    <w:rsid w:val="00E139EA"/>
    <w:rPr>
      <w:b/>
      <w:bCs/>
    </w:rPr>
  </w:style>
  <w:style w:type="character" w:customStyle="1" w:styleId="CommentSubjectCharPHPDOCX4">
    <w:name w:val="Comment Subject Char PHPDOCX"/>
    <w:basedOn w:val="CommentTextCharPHPDOCX4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3">
    <w:name w:val="Balloon Text 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4">
    <w:name w:val="Balloon Text Char PHPDOCX"/>
    <w:basedOn w:val="DefaultParagraphFontPHPDOCX3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3">
    <w:name w:val="footnote Text 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4">
    <w:name w:val="footnote Text Car PHPDOCX"/>
    <w:basedOn w:val="DefaultParagraphFontPHPDOCX3"/>
    <w:uiPriority w:val="99"/>
    <w:semiHidden/>
    <w:rsid w:val="006E0FDA"/>
    <w:rPr>
      <w:sz w:val="20"/>
      <w:szCs w:val="20"/>
    </w:rPr>
  </w:style>
  <w:style w:type="character" w:customStyle="1" w:styleId="footnoteReferencePHPDOCX3">
    <w:name w:val="footnote Reference PHPDOCX"/>
    <w:basedOn w:val="DefaultParagraphFontPHPDOCX3"/>
    <w:uiPriority w:val="99"/>
    <w:semiHidden/>
    <w:unhideWhenUsed/>
    <w:rsid w:val="006E0FDA"/>
    <w:rPr>
      <w:vertAlign w:val="superscript"/>
    </w:rPr>
  </w:style>
  <w:style w:type="paragraph" w:customStyle="1" w:styleId="endnoteTextPHPDOCX3">
    <w:name w:val="endnote Text 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4">
    <w:name w:val="endnote Text Car PHPDOCX"/>
    <w:basedOn w:val="DefaultParagraphFontPHPDOCX3"/>
    <w:uiPriority w:val="99"/>
    <w:semiHidden/>
    <w:rsid w:val="006E0FDA"/>
    <w:rPr>
      <w:sz w:val="20"/>
      <w:szCs w:val="20"/>
    </w:rPr>
  </w:style>
  <w:style w:type="character" w:customStyle="1" w:styleId="endnoteReferencePHPDOCX3">
    <w:name w:val="endnote Reference PHPDOCX"/>
    <w:basedOn w:val="DefaultParagraphFontPHPDOCX3"/>
    <w:uiPriority w:val="99"/>
    <w:semiHidden/>
    <w:unhideWhenUsed/>
    <w:rsid w:val="006E0FDA"/>
    <w:rPr>
      <w:vertAlign w:val="superscript"/>
    </w:rPr>
  </w:style>
  <w:style w:type="character" w:customStyle="1" w:styleId="DefaultParagraphFontPHPDOCX4">
    <w:name w:val="Default Paragraph Font PHPDOCX"/>
    <w:uiPriority w:val="1"/>
    <w:semiHidden/>
    <w:unhideWhenUsed/>
  </w:style>
  <w:style w:type="paragraph" w:customStyle="1" w:styleId="ListParagraphPHPDOCX1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1">
    <w:name w:val="Title 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4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1">
    <w:name w:val="Subtitle 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4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4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4">
    <w:name w:val="annotation reference PHPDOCX"/>
    <w:basedOn w:val="DefaultParagraphFontPHPDOCX4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4">
    <w:name w:val="annotation text 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4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4">
    <w:name w:val="annotation subject PHPDOCX"/>
    <w:basedOn w:val="annotationtextPHPDOCX4"/>
    <w:next w:val="annotationtextPHPDOCX4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4">
    <w:name w:val="Balloon Text 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4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4">
    <w:name w:val="footnote Text 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4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4">
    <w:name w:val="footnote Reference PHPDOCX"/>
    <w:basedOn w:val="DefaultParagraphFontPHPDOCX4"/>
    <w:uiPriority w:val="99"/>
    <w:semiHidden/>
    <w:unhideWhenUsed/>
    <w:rsid w:val="006E0FDA"/>
    <w:rPr>
      <w:vertAlign w:val="superscript"/>
    </w:rPr>
  </w:style>
  <w:style w:type="paragraph" w:customStyle="1" w:styleId="endnoteTextPHPDOCX4">
    <w:name w:val="endnote Text 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4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4">
    <w:name w:val="endnote Reference PHPDOCX"/>
    <w:basedOn w:val="DefaultParagraphFontPHPDOCX4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5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%$%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868048-3E06-47D9-907D-86AC232C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HOOFDPROCES Dienstverlening</dc:title>
  <dc:creator>Remco Heijnen</dc:creator>
  <cp:keywords/>
  <dc:description/>
  <cp:lastModifiedBy>Fabio van den Ende</cp:lastModifiedBy>
  <cp:revision>2</cp:revision>
  <dcterms:created xsi:type="dcterms:W3CDTF">2021-06-02T12:04:00Z</dcterms:created>
  <dcterms:modified xsi:type="dcterms:W3CDTF">2021-06-02T12:04:00Z</dcterms:modified>
  <cp:category>Dienstverlening</cp:category>
  <cp:contentStatus>Gepubliceerd</cp:contentStatus>
</cp:coreProperties>
</file>